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37" w:rsidRDefault="00A47737" w:rsidP="00A47737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C832F3">
        <w:rPr>
          <w:b w:val="0"/>
          <w:szCs w:val="24"/>
        </w:rPr>
        <w:t>3</w:t>
      </w:r>
      <w:bookmarkStart w:id="0" w:name="_GoBack"/>
      <w:bookmarkEnd w:id="0"/>
    </w:p>
    <w:p w:rsidR="00A47737" w:rsidRPr="00394981" w:rsidRDefault="00A47737" w:rsidP="00A47737"/>
    <w:p w:rsidR="00A47737" w:rsidRPr="007C11EC" w:rsidRDefault="00A47737" w:rsidP="00A47737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A47737" w:rsidRPr="007C11EC" w:rsidRDefault="00A47737" w:rsidP="00A47737"/>
    <w:p w:rsidR="00A47737" w:rsidRPr="007C11EC" w:rsidRDefault="00A47737" w:rsidP="00A47737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A47737" w:rsidRPr="007C11EC" w:rsidRDefault="00A47737" w:rsidP="00A47737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A47737" w:rsidRPr="007C11EC" w:rsidRDefault="00A47737" w:rsidP="00A47737">
      <w:pPr>
        <w:pStyle w:val="a"/>
      </w:pPr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A47737" w:rsidRPr="007C11EC" w:rsidRDefault="00A47737" w:rsidP="00A47737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A47737" w:rsidRPr="007C11EC" w:rsidRDefault="00A47737" w:rsidP="00A47737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A47737" w:rsidRPr="007C11EC" w:rsidRDefault="00A47737" w:rsidP="00A47737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A47737" w:rsidRPr="007C11EC" w:rsidRDefault="00A47737" w:rsidP="00A47737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</w:p>
    <w:p w:rsidR="00E25B13" w:rsidRDefault="00A47737" w:rsidP="00A47737">
      <w:pPr>
        <w:pStyle w:val="a5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 xml:space="preserve">Все вышеуказанные документы должны быть надлежащим образом заверены. Под надлежащим заверением соответствующего документа понимается </w:t>
      </w:r>
      <w:proofErr w:type="gramStart"/>
      <w:r w:rsidRPr="007C11EC">
        <w:t>надпись</w:t>
      </w:r>
      <w:proofErr w:type="gramEnd"/>
      <w:r w:rsidRPr="007C11EC">
        <w:t xml:space="preserve">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sectPr w:rsidR="00E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7"/>
    <w:rsid w:val="00A47737"/>
    <w:rsid w:val="00C832F3"/>
    <w:rsid w:val="00E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3543"/>
  <w15:docId w15:val="{67885FB9-7E9A-41EA-BCA9-6357C30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47737"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A47737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5">
    <w:name w:val="пункты"/>
    <w:basedOn w:val="a0"/>
    <w:link w:val="a6"/>
    <w:autoRedefine/>
    <w:rsid w:val="00A47737"/>
    <w:pPr>
      <w:tabs>
        <w:tab w:val="num" w:pos="1440"/>
      </w:tabs>
      <w:ind w:firstLine="851"/>
      <w:jc w:val="both"/>
    </w:pPr>
  </w:style>
  <w:style w:type="character" w:customStyle="1" w:styleId="a6">
    <w:name w:val="пункты Знак"/>
    <w:basedOn w:val="a1"/>
    <w:link w:val="a5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 Ekaterina</dc:creator>
  <cp:lastModifiedBy>Алабина Анна Алексеевна</cp:lastModifiedBy>
  <cp:revision>2</cp:revision>
  <dcterms:created xsi:type="dcterms:W3CDTF">2021-07-28T10:49:00Z</dcterms:created>
  <dcterms:modified xsi:type="dcterms:W3CDTF">2024-05-03T13:26:00Z</dcterms:modified>
</cp:coreProperties>
</file>